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8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163"/>
        <w:gridCol w:w="3144"/>
      </w:tblGrid>
      <w:tr w:rsidR="006C57AC" w:rsidRPr="004C216E" w:rsidTr="009A293E">
        <w:trPr>
          <w:trHeight w:val="880"/>
        </w:trPr>
        <w:tc>
          <w:tcPr>
            <w:tcW w:w="3776" w:type="dxa"/>
            <w:vAlign w:val="center"/>
          </w:tcPr>
          <w:p w:rsidR="006C57AC" w:rsidRPr="004C216E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rFonts w:ascii="Arial" w:hAnsi="Arial" w:cs="Arial"/>
                <w:color w:val="7F7F7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DEF839" wp14:editId="36E57DF8">
                  <wp:extent cx="2243455" cy="499745"/>
                  <wp:effectExtent l="0" t="0" r="4445" b="0"/>
                  <wp:docPr id="8" name="Immagine 8" descr="C:\Users\pfrabetti\AppData\Local\Microsoft\Windows\Temporary Internet Files\Content.IE5\I0I9HYZZ\Logo_Regione_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frabetti\AppData\Local\Microsoft\Windows\Temporary Internet Files\Content.IE5\I0I9HYZZ\Logo_Regione_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vAlign w:val="center"/>
          </w:tcPr>
          <w:p w:rsidR="006C57AC" w:rsidRPr="004C216E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rFonts w:ascii="Arial" w:hAnsi="Arial" w:cs="Arial"/>
                <w:color w:val="7F7F7F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C57AC" w:rsidRPr="00E623A0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E7614" wp14:editId="34A48EB8">
                  <wp:extent cx="1771650" cy="46672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7AC" w:rsidRDefault="006C57AC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Cs w:val="28"/>
          <w:u w:val="single"/>
        </w:rPr>
      </w:pPr>
    </w:p>
    <w:p w:rsidR="008E574E" w:rsidRDefault="008E574E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Cs w:val="28"/>
          <w:u w:val="single"/>
        </w:rPr>
      </w:pPr>
    </w:p>
    <w:p w:rsidR="008E574E" w:rsidRDefault="008E574E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Cs w:val="28"/>
          <w:u w:val="single"/>
        </w:rPr>
      </w:pPr>
    </w:p>
    <w:p w:rsidR="008E574E" w:rsidRDefault="009911E2" w:rsidP="00EF0AC7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  <w:r>
        <w:rPr>
          <w:rFonts w:asciiTheme="minorHAnsi" w:eastAsia="Arial Unicode MS" w:hAnsiTheme="minorHAnsi" w:cs="Arial Unicode MS"/>
          <w:noProof/>
          <w:sz w:val="32"/>
          <w:szCs w:val="32"/>
          <w:u w:val="single"/>
        </w:rPr>
        <w:drawing>
          <wp:inline distT="0" distB="0" distL="0" distR="0">
            <wp:extent cx="6299835" cy="195072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b_retaile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4E" w:rsidRDefault="008E574E" w:rsidP="00EF0AC7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</w:p>
    <w:p w:rsidR="008E574E" w:rsidRDefault="008E574E" w:rsidP="00EF0AC7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</w:p>
    <w:p w:rsidR="00EF0AC7" w:rsidRPr="00D74BB6" w:rsidRDefault="00136C45" w:rsidP="00EF0AC7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  <w:r w:rsidRPr="00D74BB6">
        <w:rPr>
          <w:rFonts w:asciiTheme="minorHAnsi" w:eastAsia="Arial Unicode MS" w:hAnsiTheme="minorHAnsi" w:cs="Arial Unicode MS"/>
          <w:sz w:val="32"/>
          <w:szCs w:val="32"/>
          <w:u w:val="single"/>
        </w:rPr>
        <w:t>PROGETTO REGIONALE SETTORE MODA</w:t>
      </w:r>
      <w:r w:rsidR="00EF0AC7" w:rsidRPr="00D74BB6">
        <w:rPr>
          <w:rFonts w:asciiTheme="minorHAnsi" w:eastAsia="Arial Unicode MS" w:hAnsiTheme="minorHAnsi" w:cs="Arial Unicode MS"/>
          <w:sz w:val="32"/>
          <w:szCs w:val="32"/>
          <w:u w:val="single"/>
        </w:rPr>
        <w:t xml:space="preserve"> </w:t>
      </w:r>
    </w:p>
    <w:p w:rsidR="006717D8" w:rsidRPr="00D74BB6" w:rsidRDefault="006717D8" w:rsidP="00EF0AC7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  <w:r w:rsidRPr="00D74BB6">
        <w:rPr>
          <w:rFonts w:asciiTheme="minorHAnsi" w:eastAsia="Arial Unicode MS" w:hAnsiTheme="minorHAnsi" w:cs="Arial Unicode MS"/>
          <w:i/>
          <w:sz w:val="24"/>
          <w:szCs w:val="24"/>
        </w:rPr>
        <w:t>Opportunità di collaborazioni commerciali con buyer esteri e promozione internazionale</w:t>
      </w:r>
    </w:p>
    <w:p w:rsidR="006717D8" w:rsidRPr="00D74BB6" w:rsidRDefault="006717D8" w:rsidP="00D130AE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i/>
          <w:sz w:val="24"/>
          <w:szCs w:val="24"/>
        </w:rPr>
      </w:pPr>
      <w:r w:rsidRPr="00D74BB6">
        <w:rPr>
          <w:rFonts w:asciiTheme="minorHAnsi" w:eastAsia="Arial Unicode MS" w:hAnsiTheme="minorHAnsi" w:cs="Arial Unicode MS"/>
          <w:i/>
          <w:sz w:val="24"/>
          <w:szCs w:val="24"/>
        </w:rPr>
        <w:t>delle PMI emiliano - romagnole della filiera</w:t>
      </w:r>
    </w:p>
    <w:p w:rsidR="006717D8" w:rsidRPr="00EF0AC7" w:rsidRDefault="006717D8" w:rsidP="00D130AE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b/>
          <w:i/>
          <w:sz w:val="8"/>
          <w:szCs w:val="8"/>
        </w:rPr>
      </w:pPr>
    </w:p>
    <w:p w:rsidR="00D74BB6" w:rsidRDefault="00D74BB6" w:rsidP="00D74BB6">
      <w:pPr>
        <w:pStyle w:val="Intestazione"/>
        <w:ind w:left="-284"/>
        <w:jc w:val="center"/>
        <w:rPr>
          <w:rFonts w:ascii="Calibri Light" w:eastAsia="Arial Unicode MS" w:hAnsi="Calibri Light" w:cs="Arial Unicode MS"/>
          <w:color w:val="000000"/>
        </w:rPr>
      </w:pPr>
    </w:p>
    <w:p w:rsidR="003A1A14" w:rsidRDefault="00A62AFD" w:rsidP="00933555">
      <w:pPr>
        <w:ind w:left="-284" w:right="-7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Per proseguire e rafforzare </w:t>
      </w:r>
      <w:r w:rsidR="003A1A14">
        <w:rPr>
          <w:rFonts w:ascii="Calibri Light" w:eastAsia="Arial Unicode MS" w:hAnsi="Calibri Light" w:cs="Arial Unicode MS"/>
          <w:sz w:val="22"/>
          <w:szCs w:val="22"/>
          <w:lang w:eastAsia="en-US"/>
        </w:rPr>
        <w:t>i positivi risultati conseguiti nei passati eventi B2B</w:t>
      </w:r>
      <w:r w:rsidR="00933555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organizzati nell’ambito del Progetto Carpi Fashion System</w:t>
      </w:r>
      <w:r w:rsidR="003A1A14">
        <w:rPr>
          <w:rFonts w:ascii="Calibri Light" w:eastAsia="Arial Unicode MS" w:hAnsi="Calibri Light" w:cs="Arial Unicode MS"/>
          <w:sz w:val="22"/>
          <w:szCs w:val="22"/>
          <w:lang w:eastAsia="en-US"/>
        </w:rPr>
        <w:t>,</w:t>
      </w:r>
      <w:r w:rsidR="00D74BB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3A1A14">
        <w:rPr>
          <w:rFonts w:ascii="Calibri Light" w:eastAsia="Arial Unicode MS" w:hAnsi="Calibri Light" w:cs="Arial Unicode MS"/>
          <w:sz w:val="22"/>
          <w:szCs w:val="22"/>
          <w:lang w:eastAsia="en-US"/>
        </w:rPr>
        <w:t>vi proponiamo</w:t>
      </w:r>
      <w:r w:rsidR="00C96A0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3A1A14" w:rsidRPr="00D74BB6">
        <w:rPr>
          <w:rFonts w:ascii="Calibri Light" w:eastAsia="Arial Unicode MS" w:hAnsi="Calibri Light" w:cs="Arial Unicode MS"/>
          <w:b/>
          <w:sz w:val="22"/>
          <w:szCs w:val="22"/>
          <w:u w:val="single"/>
          <w:lang w:eastAsia="en-US"/>
        </w:rPr>
        <w:t>il primo evento dedicato alla</w:t>
      </w:r>
      <w:r w:rsidR="003A1A14" w:rsidRPr="00D74BB6"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  <w:t xml:space="preserve"> </w:t>
      </w:r>
      <w:r w:rsidR="003A1A14" w:rsidRPr="00D74BB6">
        <w:rPr>
          <w:rFonts w:ascii="Calibri Light" w:eastAsia="Arial Unicode MS" w:hAnsi="Calibri Light" w:cs="Arial Unicode MS"/>
          <w:b/>
          <w:sz w:val="22"/>
          <w:szCs w:val="22"/>
          <w:u w:val="single"/>
          <w:lang w:eastAsia="en-US"/>
        </w:rPr>
        <w:t>distribuzione al dettaglio</w:t>
      </w:r>
    </w:p>
    <w:p w:rsidR="00D74BB6" w:rsidRDefault="00D74BB6" w:rsidP="00D74BB6">
      <w:pPr>
        <w:ind w:left="-284" w:right="-6"/>
        <w:jc w:val="center"/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</w:pPr>
    </w:p>
    <w:p w:rsidR="00343C8B" w:rsidRDefault="00343C8B" w:rsidP="00D74BB6">
      <w:pPr>
        <w:ind w:left="-284" w:right="-6"/>
        <w:jc w:val="center"/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</w:pPr>
    </w:p>
    <w:p w:rsidR="000E277F" w:rsidRPr="00D74BB6" w:rsidRDefault="000E277F" w:rsidP="00405B0B">
      <w:pPr>
        <w:ind w:left="-284" w:right="-6"/>
        <w:jc w:val="center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 w:rsidRPr="00D74BB6"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  <w:t>QUANDO</w:t>
      </w:r>
      <w:r w:rsidR="00D74BB6" w:rsidRPr="00D74BB6"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  <w:t xml:space="preserve"> </w:t>
      </w:r>
      <w:r w:rsidRPr="00D74BB6">
        <w:rPr>
          <w:rFonts w:asciiTheme="minorHAnsi" w:eastAsia="Arial Unicode MS" w:hAnsiTheme="minorHAnsi" w:cs="Arial Unicode MS"/>
          <w:sz w:val="22"/>
          <w:szCs w:val="22"/>
          <w:lang w:eastAsia="en-US"/>
        </w:rPr>
        <w:t>18 e 19 luglio 2018</w:t>
      </w:r>
    </w:p>
    <w:p w:rsidR="00D74BB6" w:rsidRDefault="00D74BB6" w:rsidP="00405B0B">
      <w:pPr>
        <w:ind w:left="-284" w:right="-6"/>
        <w:jc w:val="center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p w:rsidR="00405B0B" w:rsidRDefault="000E277F" w:rsidP="00405B0B">
      <w:pPr>
        <w:ind w:left="-284" w:right="-6"/>
        <w:jc w:val="center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 w:rsidRPr="00D74BB6"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  <w:t>PAESI TARGET</w:t>
      </w:r>
      <w:r w:rsidR="00D74BB6" w:rsidRPr="00D74BB6"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  <w:t xml:space="preserve"> </w:t>
      </w:r>
      <w:r w:rsidR="00D74BB6" w:rsidRPr="00D74BB6">
        <w:rPr>
          <w:rFonts w:asciiTheme="minorHAnsi" w:eastAsia="Arial Unicode MS" w:hAnsiTheme="minorHAnsi" w:cs="Arial Unicode MS"/>
          <w:sz w:val="22"/>
          <w:szCs w:val="22"/>
          <w:lang w:eastAsia="en-US"/>
        </w:rPr>
        <w:t>Germania, Austr</w:t>
      </w:r>
      <w:r w:rsidR="00405B0B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ia, Svizzera, </w:t>
      </w:r>
      <w:r w:rsidR="00CE419D">
        <w:rPr>
          <w:rFonts w:asciiTheme="minorHAnsi" w:eastAsia="Arial Unicode MS" w:hAnsiTheme="minorHAnsi" w:cs="Arial Unicode MS"/>
          <w:sz w:val="22"/>
          <w:szCs w:val="22"/>
          <w:lang w:eastAsia="en-US"/>
        </w:rPr>
        <w:t>Francia,</w:t>
      </w:r>
    </w:p>
    <w:p w:rsidR="00405B0B" w:rsidRDefault="00405B0B" w:rsidP="00405B0B">
      <w:pPr>
        <w:ind w:left="-284" w:right="-6" w:firstLine="992"/>
        <w:jc w:val="center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Paesi Scandinavi, </w:t>
      </w:r>
      <w:r w:rsidR="00D74BB6" w:rsidRPr="00D74BB6">
        <w:rPr>
          <w:rFonts w:asciiTheme="minorHAnsi" w:eastAsia="Arial Unicode MS" w:hAnsiTheme="minorHAnsi" w:cs="Arial Unicode MS"/>
          <w:sz w:val="22"/>
          <w:szCs w:val="22"/>
          <w:lang w:eastAsia="en-US"/>
        </w:rPr>
        <w:t>Paesi Baltici, Kazakhstan,</w:t>
      </w:r>
      <w:r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 </w:t>
      </w:r>
    </w:p>
    <w:p w:rsidR="000E277F" w:rsidRPr="00D74BB6" w:rsidRDefault="00D74BB6" w:rsidP="00405B0B">
      <w:pPr>
        <w:ind w:left="-284" w:right="-6" w:firstLine="992"/>
        <w:jc w:val="center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 w:rsidRPr="00D74BB6">
        <w:rPr>
          <w:rFonts w:asciiTheme="minorHAnsi" w:eastAsia="Arial Unicode MS" w:hAnsiTheme="minorHAnsi" w:cs="Arial Unicode MS"/>
          <w:sz w:val="22"/>
          <w:szCs w:val="22"/>
          <w:lang w:eastAsia="en-US"/>
        </w:rPr>
        <w:t>Hong Kong, Usa e Canada</w:t>
      </w:r>
    </w:p>
    <w:p w:rsidR="00D74BB6" w:rsidRDefault="00D74BB6" w:rsidP="00405B0B">
      <w:pPr>
        <w:ind w:left="-284" w:right="-6"/>
        <w:jc w:val="center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p w:rsidR="00D74BB6" w:rsidRPr="00D74BB6" w:rsidRDefault="00D74BB6" w:rsidP="00405B0B">
      <w:pPr>
        <w:ind w:left="-284" w:right="-6"/>
        <w:jc w:val="center"/>
        <w:rPr>
          <w:rFonts w:asciiTheme="minorHAnsi" w:hAnsiTheme="minorHAnsi"/>
          <w:sz w:val="22"/>
          <w:szCs w:val="22"/>
        </w:rPr>
      </w:pPr>
      <w:r w:rsidRPr="00D74BB6"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  <w:t xml:space="preserve">QUOTA DI PARTECIPAZIONE </w:t>
      </w:r>
      <w:r w:rsidRPr="00D74BB6">
        <w:rPr>
          <w:rFonts w:asciiTheme="minorHAnsi" w:hAnsiTheme="minorHAnsi"/>
          <w:sz w:val="22"/>
          <w:szCs w:val="22"/>
        </w:rPr>
        <w:t>euro 250,00 + I</w:t>
      </w:r>
      <w:r w:rsidR="00586FDD">
        <w:rPr>
          <w:rFonts w:asciiTheme="minorHAnsi" w:hAnsiTheme="minorHAnsi"/>
          <w:sz w:val="22"/>
          <w:szCs w:val="22"/>
        </w:rPr>
        <w:t>va</w:t>
      </w:r>
    </w:p>
    <w:p w:rsidR="00CB721E" w:rsidRDefault="00CB721E" w:rsidP="007E6153">
      <w:pPr>
        <w:ind w:left="-284" w:right="-7"/>
        <w:jc w:val="both"/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</w:pPr>
    </w:p>
    <w:p w:rsidR="00343C8B" w:rsidRDefault="00343C8B" w:rsidP="007E6153">
      <w:pPr>
        <w:ind w:left="-284" w:right="-7"/>
        <w:jc w:val="both"/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</w:pPr>
    </w:p>
    <w:p w:rsidR="00D74BB6" w:rsidRDefault="002555C4" w:rsidP="00CB721E">
      <w:pPr>
        <w:ind w:left="-284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>
        <w:rPr>
          <w:rFonts w:asciiTheme="minorHAnsi" w:eastAsia="Arial Unicode MS" w:hAnsiTheme="minorHAnsi" w:cs="Arial Unicode MS"/>
          <w:sz w:val="22"/>
          <w:szCs w:val="22"/>
          <w:lang w:eastAsia="en-US"/>
        </w:rPr>
        <w:t>L’iniziativa è aperta al</w:t>
      </w:r>
      <w:r w:rsidR="007E6153" w:rsidRPr="007E6153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le imprese </w:t>
      </w:r>
      <w:r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regionali </w:t>
      </w:r>
      <w:r w:rsidR="007E6153" w:rsidRPr="007E6153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del settore abbigliamento donna, intimo, moda mare e accessori </w:t>
      </w:r>
      <w:r w:rsidR="00C96A06">
        <w:rPr>
          <w:rFonts w:asciiTheme="minorHAnsi" w:eastAsia="Arial Unicode MS" w:hAnsiTheme="minorHAnsi" w:cs="Arial Unicode MS"/>
          <w:sz w:val="22"/>
          <w:szCs w:val="22"/>
          <w:lang w:eastAsia="en-US"/>
        </w:rPr>
        <w:t>–</w:t>
      </w:r>
      <w:r w:rsidR="007E6153" w:rsidRPr="007E6153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 </w:t>
      </w:r>
      <w:r w:rsidR="00C96A06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per presentare la propria </w:t>
      </w:r>
      <w:r w:rsidR="007E6153" w:rsidRPr="007E6153">
        <w:rPr>
          <w:rFonts w:asciiTheme="minorHAnsi" w:eastAsia="Arial Unicode MS" w:hAnsiTheme="minorHAnsi" w:cs="Arial Unicode MS"/>
          <w:sz w:val="22"/>
          <w:szCs w:val="22"/>
          <w:lang w:eastAsia="en-US"/>
        </w:rPr>
        <w:t>collezione Primavera /Estate 20</w:t>
      </w:r>
      <w:r w:rsidR="00627ECF">
        <w:rPr>
          <w:rFonts w:asciiTheme="minorHAnsi" w:eastAsia="Arial Unicode MS" w:hAnsiTheme="minorHAnsi" w:cs="Arial Unicode MS"/>
          <w:sz w:val="22"/>
          <w:szCs w:val="22"/>
          <w:lang w:eastAsia="en-US"/>
        </w:rPr>
        <w:t>19 e flash Autunno/Inverno 2018</w:t>
      </w:r>
      <w:r w:rsidR="008D6651">
        <w:rPr>
          <w:rFonts w:asciiTheme="minorHAnsi" w:eastAsia="Arial Unicode MS" w:hAnsiTheme="minorHAnsi" w:cs="Arial Unicode MS"/>
          <w:sz w:val="22"/>
          <w:szCs w:val="22"/>
          <w:lang w:eastAsia="en-US"/>
        </w:rPr>
        <w:t>-19</w:t>
      </w:r>
    </w:p>
    <w:p w:rsidR="00A91014" w:rsidRDefault="00A91014" w:rsidP="00CB721E">
      <w:pPr>
        <w:ind w:left="-284" w:right="-7"/>
        <w:jc w:val="both"/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</w:pPr>
    </w:p>
    <w:p w:rsidR="00CB721E" w:rsidRPr="00CB721E" w:rsidRDefault="00CB721E" w:rsidP="00A91014">
      <w:pPr>
        <w:ind w:left="-284" w:right="-7"/>
        <w:jc w:val="both"/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</w:pPr>
      <w:r w:rsidRPr="00CB721E"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  <w:t>La scadenza delle adesioni è il 15 marzo 2018</w:t>
      </w:r>
    </w:p>
    <w:p w:rsidR="00183B93" w:rsidRDefault="00D74BB6" w:rsidP="00A34069">
      <w:pPr>
        <w:ind w:left="-284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 w:rsidRPr="000E514A">
        <w:rPr>
          <w:rFonts w:asciiTheme="minorHAnsi" w:eastAsia="Arial Unicode MS" w:hAnsiTheme="minorHAnsi" w:cs="Arial Unicode MS"/>
          <w:sz w:val="22"/>
          <w:szCs w:val="22"/>
          <w:lang w:eastAsia="en-US"/>
        </w:rPr>
        <w:t>Per approfondire</w:t>
      </w:r>
      <w:r w:rsidR="002555C4">
        <w:rPr>
          <w:rFonts w:asciiTheme="minorHAnsi" w:eastAsia="Arial Unicode MS" w:hAnsiTheme="minorHAnsi" w:cs="Arial Unicode MS"/>
          <w:sz w:val="22"/>
          <w:szCs w:val="22"/>
          <w:lang w:eastAsia="en-US"/>
        </w:rPr>
        <w:t>,</w:t>
      </w:r>
      <w:r w:rsidR="000E514A" w:rsidRPr="000E514A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 </w:t>
      </w:r>
      <w:r w:rsidR="002555C4">
        <w:rPr>
          <w:rFonts w:asciiTheme="minorHAnsi" w:eastAsia="Arial Unicode MS" w:hAnsiTheme="minorHAnsi" w:cs="Arial Unicode MS"/>
          <w:sz w:val="22"/>
          <w:szCs w:val="22"/>
          <w:lang w:eastAsia="en-US"/>
        </w:rPr>
        <w:t>in allegato la</w:t>
      </w:r>
      <w:r w:rsidR="000E514A" w:rsidRPr="000E514A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 comunicazione di promozione e </w:t>
      </w:r>
      <w:r w:rsidR="002555C4">
        <w:rPr>
          <w:rFonts w:asciiTheme="minorHAnsi" w:eastAsia="Arial Unicode MS" w:hAnsiTheme="minorHAnsi" w:cs="Arial Unicode MS"/>
          <w:sz w:val="22"/>
          <w:szCs w:val="22"/>
          <w:lang w:eastAsia="en-US"/>
        </w:rPr>
        <w:t>la</w:t>
      </w:r>
      <w:r w:rsidR="00405B0B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 relativa documentazione</w:t>
      </w:r>
      <w:r w:rsidR="008E574E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 da predisporre per partecipare.</w:t>
      </w:r>
    </w:p>
    <w:p w:rsidR="008E574E" w:rsidRDefault="008E574E" w:rsidP="00A34069">
      <w:pPr>
        <w:ind w:left="-284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p w:rsidR="008E574E" w:rsidRDefault="008E574E" w:rsidP="00A34069">
      <w:pPr>
        <w:ind w:left="-284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p w:rsidR="008E574E" w:rsidRDefault="008E574E" w:rsidP="00A34069">
      <w:pPr>
        <w:ind w:left="-284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p w:rsidR="008E574E" w:rsidRDefault="008E574E" w:rsidP="00A34069">
      <w:pPr>
        <w:ind w:left="-284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p w:rsidR="008E574E" w:rsidRDefault="008E574E" w:rsidP="00A34069">
      <w:pPr>
        <w:ind w:left="-284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bookmarkStart w:id="0" w:name="_GoBack"/>
      <w:bookmarkEnd w:id="0"/>
    </w:p>
    <w:p w:rsidR="008E574E" w:rsidRDefault="008E574E" w:rsidP="00A34069">
      <w:pPr>
        <w:ind w:left="-284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p w:rsidR="008E574E" w:rsidRPr="00A34069" w:rsidRDefault="008E574E" w:rsidP="00A34069">
      <w:pPr>
        <w:ind w:left="-284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tbl>
      <w:tblPr>
        <w:tblStyle w:val="Grigliatabella"/>
        <w:tblpPr w:leftFromText="141" w:rightFromText="141" w:vertAnchor="text" w:horzAnchor="margin" w:tblpY="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77"/>
      </w:tblGrid>
      <w:tr w:rsidR="006C57AC" w:rsidTr="006C57AC">
        <w:tc>
          <w:tcPr>
            <w:tcW w:w="4976" w:type="dxa"/>
          </w:tcPr>
          <w:p w:rsidR="006C57AC" w:rsidRDefault="006C57AC" w:rsidP="006C57AC">
            <w:pPr>
              <w:pStyle w:val="Pidipagina"/>
              <w:jc w:val="center"/>
            </w:pPr>
            <w:r>
              <w:rPr>
                <w:noProof/>
              </w:rPr>
              <w:drawing>
                <wp:inline distT="0" distB="0" distL="0" distR="0" wp14:anchorId="0E568283" wp14:editId="27D99AC2">
                  <wp:extent cx="1738766" cy="484803"/>
                  <wp:effectExtent l="0" t="0" r="0" b="0"/>
                  <wp:docPr id="5" name="Immagine 5" descr="R:\promec\MATERIALE PROMEC\Loghi validati dal 2008\logo cciaa\logo a 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promec\MATERIALE PROMEC\Loghi validati dal 2008\logo cciaa\logo a 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90" cy="48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:rsidR="006C57AC" w:rsidRDefault="006C57AC" w:rsidP="006C57AC">
            <w:pPr>
              <w:pStyle w:val="Pidipagina"/>
              <w:jc w:val="center"/>
            </w:pPr>
            <w:r>
              <w:rPr>
                <w:rFonts w:ascii="Arial" w:hAnsi="Arial" w:cs="Arial"/>
                <w:noProof/>
                <w:color w:val="7F7F7F"/>
              </w:rPr>
              <w:drawing>
                <wp:inline distT="0" distB="0" distL="0" distR="0" wp14:anchorId="6212D3AD" wp14:editId="074F6D77">
                  <wp:extent cx="516467" cy="516467"/>
                  <wp:effectExtent l="0" t="0" r="0" b="0"/>
                  <wp:docPr id="6" name="Immagine 4" descr="MM_ArtWork: MM Works:_ CARPI FASHION SYSTEM:_ IC:_ Manuale Normativo:Bitmap:CFS_Bianco_su_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MM_ArtWork: MM Works:_ CARPI FASHION SYSTEM:_ IC:_ Manuale Normativo:Bitmap:CFS_Bianco_su_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82" cy="5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B93" w:rsidRDefault="00183B93" w:rsidP="00C00DC3">
      <w:pPr>
        <w:rPr>
          <w:rFonts w:ascii="Cambria" w:hAnsi="Cambria"/>
          <w:sz w:val="24"/>
          <w:szCs w:val="24"/>
        </w:rPr>
      </w:pPr>
    </w:p>
    <w:p w:rsidR="008E574E" w:rsidRDefault="008E574E" w:rsidP="00C00DC3">
      <w:pPr>
        <w:rPr>
          <w:rFonts w:ascii="Cambria" w:hAnsi="Cambria"/>
          <w:sz w:val="24"/>
          <w:szCs w:val="24"/>
        </w:rPr>
      </w:pPr>
    </w:p>
    <w:p w:rsidR="008E574E" w:rsidRDefault="008E574E" w:rsidP="00C00DC3">
      <w:pPr>
        <w:rPr>
          <w:rFonts w:ascii="Cambria" w:hAnsi="Cambria"/>
          <w:sz w:val="24"/>
          <w:szCs w:val="24"/>
        </w:rPr>
      </w:pPr>
    </w:p>
    <w:sectPr w:rsidR="008E574E" w:rsidSect="008E574E">
      <w:headerReference w:type="default" r:id="rId14"/>
      <w:footerReference w:type="default" r:id="rId15"/>
      <w:pgSz w:w="11900" w:h="16840"/>
      <w:pgMar w:top="15" w:right="845" w:bottom="142" w:left="1134" w:header="283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1E" w:rsidRDefault="00B70F1E" w:rsidP="00045DC4">
      <w:r>
        <w:separator/>
      </w:r>
    </w:p>
  </w:endnote>
  <w:endnote w:type="continuationSeparator" w:id="0">
    <w:p w:rsidR="00B70F1E" w:rsidRDefault="00B70F1E" w:rsidP="0004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6A" w:rsidRDefault="00247C6A" w:rsidP="00247C6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1E" w:rsidRDefault="00B70F1E" w:rsidP="00045DC4">
      <w:r>
        <w:separator/>
      </w:r>
    </w:p>
  </w:footnote>
  <w:footnote w:type="continuationSeparator" w:id="0">
    <w:p w:rsidR="00B70F1E" w:rsidRDefault="00B70F1E" w:rsidP="0004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E1" w:rsidRPr="006717D8" w:rsidRDefault="00DD7DE1" w:rsidP="00E22900">
    <w:pPr>
      <w:pStyle w:val="Corpotesto"/>
      <w:tabs>
        <w:tab w:val="left" w:pos="2760"/>
        <w:tab w:val="center" w:pos="4961"/>
      </w:tabs>
      <w:rPr>
        <w:rFonts w:ascii="Arial" w:hAnsi="Arial" w:cs="Arial"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5B8"/>
    <w:multiLevelType w:val="hybridMultilevel"/>
    <w:tmpl w:val="20B8A81C"/>
    <w:lvl w:ilvl="0" w:tplc="C93A2F7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4"/>
    <w:rsid w:val="0002286E"/>
    <w:rsid w:val="00045DC4"/>
    <w:rsid w:val="00072086"/>
    <w:rsid w:val="00075BD3"/>
    <w:rsid w:val="000B7128"/>
    <w:rsid w:val="000E034D"/>
    <w:rsid w:val="000E277F"/>
    <w:rsid w:val="000E514A"/>
    <w:rsid w:val="00106FC2"/>
    <w:rsid w:val="00107CDA"/>
    <w:rsid w:val="00124DAF"/>
    <w:rsid w:val="00126F8E"/>
    <w:rsid w:val="00135941"/>
    <w:rsid w:val="00136C45"/>
    <w:rsid w:val="00146822"/>
    <w:rsid w:val="00151469"/>
    <w:rsid w:val="00151EA1"/>
    <w:rsid w:val="0017736A"/>
    <w:rsid w:val="00183AC9"/>
    <w:rsid w:val="00183B93"/>
    <w:rsid w:val="001A17C3"/>
    <w:rsid w:val="001A4A5A"/>
    <w:rsid w:val="001D5DE5"/>
    <w:rsid w:val="002023DB"/>
    <w:rsid w:val="0021122D"/>
    <w:rsid w:val="00240AE9"/>
    <w:rsid w:val="00242C72"/>
    <w:rsid w:val="00247C6A"/>
    <w:rsid w:val="0025499A"/>
    <w:rsid w:val="002555C4"/>
    <w:rsid w:val="0025594F"/>
    <w:rsid w:val="002636EC"/>
    <w:rsid w:val="002721EF"/>
    <w:rsid w:val="00272498"/>
    <w:rsid w:val="00280327"/>
    <w:rsid w:val="002C0070"/>
    <w:rsid w:val="002E3300"/>
    <w:rsid w:val="0030020C"/>
    <w:rsid w:val="00302AD4"/>
    <w:rsid w:val="003226A0"/>
    <w:rsid w:val="00323B27"/>
    <w:rsid w:val="00330EC2"/>
    <w:rsid w:val="00335461"/>
    <w:rsid w:val="00343C8B"/>
    <w:rsid w:val="003455FC"/>
    <w:rsid w:val="0036746A"/>
    <w:rsid w:val="00371821"/>
    <w:rsid w:val="00375F41"/>
    <w:rsid w:val="00385357"/>
    <w:rsid w:val="00391067"/>
    <w:rsid w:val="00392A57"/>
    <w:rsid w:val="00396AA3"/>
    <w:rsid w:val="003A1A14"/>
    <w:rsid w:val="003A6DA4"/>
    <w:rsid w:val="003C43FD"/>
    <w:rsid w:val="003D0FB6"/>
    <w:rsid w:val="003D5D20"/>
    <w:rsid w:val="003D6E49"/>
    <w:rsid w:val="004005D0"/>
    <w:rsid w:val="00405B0B"/>
    <w:rsid w:val="00411AA5"/>
    <w:rsid w:val="004239C9"/>
    <w:rsid w:val="0043301F"/>
    <w:rsid w:val="00440D13"/>
    <w:rsid w:val="00454740"/>
    <w:rsid w:val="00464F46"/>
    <w:rsid w:val="00470651"/>
    <w:rsid w:val="00470B05"/>
    <w:rsid w:val="004B64A4"/>
    <w:rsid w:val="004C216E"/>
    <w:rsid w:val="004C425F"/>
    <w:rsid w:val="004C5480"/>
    <w:rsid w:val="004D718C"/>
    <w:rsid w:val="00527339"/>
    <w:rsid w:val="00530227"/>
    <w:rsid w:val="0054189A"/>
    <w:rsid w:val="005657F8"/>
    <w:rsid w:val="005734C7"/>
    <w:rsid w:val="0057449C"/>
    <w:rsid w:val="00576B32"/>
    <w:rsid w:val="005852FA"/>
    <w:rsid w:val="00586FDD"/>
    <w:rsid w:val="005B201C"/>
    <w:rsid w:val="005C2D61"/>
    <w:rsid w:val="005E3E4C"/>
    <w:rsid w:val="005E733F"/>
    <w:rsid w:val="005F759F"/>
    <w:rsid w:val="005F77DA"/>
    <w:rsid w:val="00627DE6"/>
    <w:rsid w:val="00627ECF"/>
    <w:rsid w:val="00642624"/>
    <w:rsid w:val="00642DDF"/>
    <w:rsid w:val="00651654"/>
    <w:rsid w:val="006569D2"/>
    <w:rsid w:val="006657F5"/>
    <w:rsid w:val="006717D8"/>
    <w:rsid w:val="006A3935"/>
    <w:rsid w:val="006A6257"/>
    <w:rsid w:val="006B1526"/>
    <w:rsid w:val="006C42AC"/>
    <w:rsid w:val="006C57AC"/>
    <w:rsid w:val="006E766D"/>
    <w:rsid w:val="006F50F2"/>
    <w:rsid w:val="006F62BE"/>
    <w:rsid w:val="00700EC3"/>
    <w:rsid w:val="00703252"/>
    <w:rsid w:val="007124F9"/>
    <w:rsid w:val="00714982"/>
    <w:rsid w:val="007210F9"/>
    <w:rsid w:val="00726195"/>
    <w:rsid w:val="00732552"/>
    <w:rsid w:val="00750F1D"/>
    <w:rsid w:val="00772560"/>
    <w:rsid w:val="007730CB"/>
    <w:rsid w:val="00777CF6"/>
    <w:rsid w:val="007A083F"/>
    <w:rsid w:val="007D117F"/>
    <w:rsid w:val="007E6153"/>
    <w:rsid w:val="0080197C"/>
    <w:rsid w:val="00811901"/>
    <w:rsid w:val="00812A18"/>
    <w:rsid w:val="00815F69"/>
    <w:rsid w:val="00830B26"/>
    <w:rsid w:val="008313E3"/>
    <w:rsid w:val="00853644"/>
    <w:rsid w:val="00867DAA"/>
    <w:rsid w:val="00870D6A"/>
    <w:rsid w:val="00874711"/>
    <w:rsid w:val="00877549"/>
    <w:rsid w:val="008775E9"/>
    <w:rsid w:val="00895DDB"/>
    <w:rsid w:val="008A0AB3"/>
    <w:rsid w:val="008B6294"/>
    <w:rsid w:val="008C7820"/>
    <w:rsid w:val="008D3E11"/>
    <w:rsid w:val="008D4EA7"/>
    <w:rsid w:val="008D6651"/>
    <w:rsid w:val="008E14BE"/>
    <w:rsid w:val="008E574E"/>
    <w:rsid w:val="008E64AF"/>
    <w:rsid w:val="009024D2"/>
    <w:rsid w:val="00904605"/>
    <w:rsid w:val="009219B8"/>
    <w:rsid w:val="00933555"/>
    <w:rsid w:val="00946584"/>
    <w:rsid w:val="009538BE"/>
    <w:rsid w:val="00963B20"/>
    <w:rsid w:val="009900B9"/>
    <w:rsid w:val="009911E2"/>
    <w:rsid w:val="009977D1"/>
    <w:rsid w:val="009B2E54"/>
    <w:rsid w:val="009B6D72"/>
    <w:rsid w:val="009C3981"/>
    <w:rsid w:val="009C7571"/>
    <w:rsid w:val="009D54DC"/>
    <w:rsid w:val="009E45EA"/>
    <w:rsid w:val="00A00663"/>
    <w:rsid w:val="00A072A7"/>
    <w:rsid w:val="00A17323"/>
    <w:rsid w:val="00A34069"/>
    <w:rsid w:val="00A43667"/>
    <w:rsid w:val="00A440E1"/>
    <w:rsid w:val="00A44BC3"/>
    <w:rsid w:val="00A533DF"/>
    <w:rsid w:val="00A61BE1"/>
    <w:rsid w:val="00A62AFD"/>
    <w:rsid w:val="00A76CB0"/>
    <w:rsid w:val="00A91014"/>
    <w:rsid w:val="00AA33FA"/>
    <w:rsid w:val="00AB03C9"/>
    <w:rsid w:val="00AB3382"/>
    <w:rsid w:val="00AD20B5"/>
    <w:rsid w:val="00AE0DC5"/>
    <w:rsid w:val="00AE3B6C"/>
    <w:rsid w:val="00AE70A3"/>
    <w:rsid w:val="00AF2461"/>
    <w:rsid w:val="00B0306D"/>
    <w:rsid w:val="00B06662"/>
    <w:rsid w:val="00B11E56"/>
    <w:rsid w:val="00B14812"/>
    <w:rsid w:val="00B53AFD"/>
    <w:rsid w:val="00B6237A"/>
    <w:rsid w:val="00B70F1E"/>
    <w:rsid w:val="00BB1D6A"/>
    <w:rsid w:val="00BB7FE5"/>
    <w:rsid w:val="00BC38DC"/>
    <w:rsid w:val="00BC4EE6"/>
    <w:rsid w:val="00BE5060"/>
    <w:rsid w:val="00BF3565"/>
    <w:rsid w:val="00BF3982"/>
    <w:rsid w:val="00C00DC3"/>
    <w:rsid w:val="00C0220C"/>
    <w:rsid w:val="00C05E75"/>
    <w:rsid w:val="00C06DC8"/>
    <w:rsid w:val="00C07E67"/>
    <w:rsid w:val="00C16268"/>
    <w:rsid w:val="00C24186"/>
    <w:rsid w:val="00C2762B"/>
    <w:rsid w:val="00C27F19"/>
    <w:rsid w:val="00C333C2"/>
    <w:rsid w:val="00C33BE7"/>
    <w:rsid w:val="00C368DA"/>
    <w:rsid w:val="00C70FDE"/>
    <w:rsid w:val="00C937E5"/>
    <w:rsid w:val="00C96A06"/>
    <w:rsid w:val="00CA11F5"/>
    <w:rsid w:val="00CA5753"/>
    <w:rsid w:val="00CB20D9"/>
    <w:rsid w:val="00CB2DD9"/>
    <w:rsid w:val="00CB50CA"/>
    <w:rsid w:val="00CB721E"/>
    <w:rsid w:val="00CC1783"/>
    <w:rsid w:val="00CD1A7F"/>
    <w:rsid w:val="00CE419D"/>
    <w:rsid w:val="00CF32C2"/>
    <w:rsid w:val="00CF35E1"/>
    <w:rsid w:val="00D130AE"/>
    <w:rsid w:val="00D27133"/>
    <w:rsid w:val="00D44F82"/>
    <w:rsid w:val="00D54B2E"/>
    <w:rsid w:val="00D65D1B"/>
    <w:rsid w:val="00D74BB6"/>
    <w:rsid w:val="00D76419"/>
    <w:rsid w:val="00D93144"/>
    <w:rsid w:val="00D96198"/>
    <w:rsid w:val="00DB46B7"/>
    <w:rsid w:val="00DC0543"/>
    <w:rsid w:val="00DD1A68"/>
    <w:rsid w:val="00DD7DE1"/>
    <w:rsid w:val="00DF0DA8"/>
    <w:rsid w:val="00E03848"/>
    <w:rsid w:val="00E053D0"/>
    <w:rsid w:val="00E22900"/>
    <w:rsid w:val="00E2633B"/>
    <w:rsid w:val="00E35DEB"/>
    <w:rsid w:val="00E35EF3"/>
    <w:rsid w:val="00E36526"/>
    <w:rsid w:val="00E402A0"/>
    <w:rsid w:val="00E46C5E"/>
    <w:rsid w:val="00E52475"/>
    <w:rsid w:val="00E623A0"/>
    <w:rsid w:val="00E67FC6"/>
    <w:rsid w:val="00E752C2"/>
    <w:rsid w:val="00E836DB"/>
    <w:rsid w:val="00E839F9"/>
    <w:rsid w:val="00E864BF"/>
    <w:rsid w:val="00EB2B78"/>
    <w:rsid w:val="00EF0AC7"/>
    <w:rsid w:val="00F04946"/>
    <w:rsid w:val="00F07263"/>
    <w:rsid w:val="00F26560"/>
    <w:rsid w:val="00F30CD9"/>
    <w:rsid w:val="00F316B8"/>
    <w:rsid w:val="00F40076"/>
    <w:rsid w:val="00F54284"/>
    <w:rsid w:val="00F76EB4"/>
    <w:rsid w:val="00F97921"/>
    <w:rsid w:val="00FB2E60"/>
    <w:rsid w:val="00FC3879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C4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DC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45DC4"/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45DC4"/>
    <w:rPr>
      <w:rFonts w:ascii="Garamond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45D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DC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385357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1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2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0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C4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DC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45DC4"/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45DC4"/>
    <w:rPr>
      <w:rFonts w:ascii="Garamond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45D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DC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385357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1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2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0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6EC2-9835-49C3-AEB9-011566A2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131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Incontri B2B con operatori esteri</vt:lpstr>
    </vt:vector>
  </TitlesOfParts>
  <Company>CED.IS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Incontri B2B con operatori esteri</dc:title>
  <dc:creator>Maurizio Marinelli</dc:creator>
  <cp:lastModifiedBy>Mazzali</cp:lastModifiedBy>
  <cp:revision>139</cp:revision>
  <cp:lastPrinted>2018-02-26T08:34:00Z</cp:lastPrinted>
  <dcterms:created xsi:type="dcterms:W3CDTF">2017-03-06T15:18:00Z</dcterms:created>
  <dcterms:modified xsi:type="dcterms:W3CDTF">2018-02-26T11:35:00Z</dcterms:modified>
</cp:coreProperties>
</file>